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proofErr w:type="spellStart"/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Adenopatias</w:t>
      </w:r>
      <w:proofErr w:type="spellEnd"/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Adicciones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alcoholismo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proofErr w:type="spellStart"/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Anticoncepcion</w:t>
      </w:r>
      <w:proofErr w:type="spellEnd"/>
    </w:p>
    <w:p w:rsidR="00EB1855" w:rsidRPr="00EB1855" w:rsidRDefault="00232A4A" w:rsidP="00EB1855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Asma</w:t>
      </w:r>
      <w:r w:rsidR="0004041B">
        <w:rPr>
          <w:rFonts w:ascii="Arial" w:eastAsia="Times New Roman" w:hAnsi="Arial" w:cs="Arial"/>
          <w:color w:val="444444"/>
          <w:sz w:val="20"/>
          <w:szCs w:val="20"/>
          <w:lang w:eastAsia="es-AR"/>
        </w:rPr>
        <w:t xml:space="preserve"> 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Ca de mama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 xml:space="preserve">Ca de </w:t>
      </w:r>
      <w:proofErr w:type="spellStart"/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Utero</w:t>
      </w:r>
      <w:proofErr w:type="spellEnd"/>
    </w:p>
    <w:p w:rsidR="00232A4A" w:rsidRPr="00FF5A53" w:rsidRDefault="00232A4A" w:rsidP="00FF5A53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FF5A53">
        <w:rPr>
          <w:rFonts w:ascii="Arial" w:eastAsia="Times New Roman" w:hAnsi="Arial" w:cs="Arial"/>
          <w:color w:val="444444"/>
          <w:sz w:val="20"/>
          <w:szCs w:val="20"/>
          <w:shd w:val="clear" w:color="auto" w:fill="FFFFFF"/>
          <w:lang w:eastAsia="es-AR"/>
        </w:rPr>
        <w:t>Depresion</w:t>
      </w:r>
      <w:proofErr w:type="spellEnd"/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 xml:space="preserve">Dolor </w:t>
      </w:r>
      <w:proofErr w:type="spellStart"/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Toracico</w:t>
      </w:r>
      <w:proofErr w:type="spellEnd"/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-Disnea -------------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EPOC --------------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proofErr w:type="spellStart"/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Espirometria</w:t>
      </w:r>
      <w:proofErr w:type="spellEnd"/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 xml:space="preserve"> ----------------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Faringitis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Insomnio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Osteoporosis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proofErr w:type="spellStart"/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Perdida</w:t>
      </w:r>
      <w:proofErr w:type="spellEnd"/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 xml:space="preserve"> de peso Involuntaria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proofErr w:type="spellStart"/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Tastornos</w:t>
      </w:r>
      <w:proofErr w:type="spellEnd"/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 xml:space="preserve"> del ciclo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TBC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TBQ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 xml:space="preserve">Tos </w:t>
      </w:r>
      <w:r w:rsidR="00CA18A9"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crónica ---------------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TVP-TEP</w:t>
      </w:r>
    </w:p>
    <w:p w:rsidR="00232A4A" w:rsidRPr="00FF5A53" w:rsidRDefault="00232A4A" w:rsidP="00FF5A53">
      <w:pPr>
        <w:pStyle w:val="Prrafodelista"/>
        <w:numPr>
          <w:ilvl w:val="0"/>
          <w:numId w:val="2"/>
        </w:numPr>
        <w:shd w:val="clear" w:color="auto" w:fill="FFFFFF"/>
        <w:spacing w:after="0" w:line="277" w:lineRule="atLeast"/>
        <w:rPr>
          <w:rFonts w:ascii="Arial" w:eastAsia="Times New Roman" w:hAnsi="Arial" w:cs="Arial"/>
          <w:color w:val="444444"/>
          <w:sz w:val="20"/>
          <w:szCs w:val="20"/>
          <w:lang w:eastAsia="es-AR"/>
        </w:rPr>
      </w:pPr>
      <w:r w:rsidRPr="00FF5A53">
        <w:rPr>
          <w:rFonts w:ascii="Arial" w:eastAsia="Times New Roman" w:hAnsi="Arial" w:cs="Arial"/>
          <w:color w:val="444444"/>
          <w:sz w:val="20"/>
          <w:szCs w:val="20"/>
          <w:lang w:eastAsia="es-AR"/>
        </w:rPr>
        <w:t>Vaginitis</w:t>
      </w:r>
    </w:p>
    <w:p w:rsidR="004672F6" w:rsidRDefault="004672F6"/>
    <w:sectPr w:rsidR="004672F6" w:rsidSect="00467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012"/>
    <w:multiLevelType w:val="hybridMultilevel"/>
    <w:tmpl w:val="27461A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54E7E"/>
    <w:multiLevelType w:val="hybridMultilevel"/>
    <w:tmpl w:val="F3A0C6A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A4A"/>
    <w:rsid w:val="0004041B"/>
    <w:rsid w:val="00232A4A"/>
    <w:rsid w:val="004672F6"/>
    <w:rsid w:val="00CA18A9"/>
    <w:rsid w:val="00EB1855"/>
    <w:rsid w:val="00F12A61"/>
    <w:rsid w:val="00FF5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5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5A5D-412E-4777-A37C-4813F2DC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Fiorito</dc:creator>
  <cp:lastModifiedBy>Fiorito</cp:lastModifiedBy>
  <cp:revision>4</cp:revision>
  <dcterms:created xsi:type="dcterms:W3CDTF">2014-12-03T01:38:00Z</dcterms:created>
  <dcterms:modified xsi:type="dcterms:W3CDTF">2014-12-03T02:07:00Z</dcterms:modified>
</cp:coreProperties>
</file>